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49" w:rsidRDefault="007B6A49" w:rsidP="007B6A49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для проведения «минуток безопасности»</w:t>
      </w:r>
    </w:p>
    <w:p w:rsidR="007B6A49" w:rsidRDefault="007B6A49" w:rsidP="007B6A49">
      <w:pPr>
        <w:pStyle w:val="a3"/>
        <w:jc w:val="both"/>
      </w:pPr>
      <w:r>
        <w:rPr>
          <w:b/>
          <w:bCs/>
        </w:rPr>
        <w:t xml:space="preserve">«Минутка» </w:t>
      </w:r>
      <w: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7B6A49" w:rsidRDefault="007B6A49" w:rsidP="007B6A49">
      <w:pPr>
        <w:pStyle w:val="a3"/>
        <w:jc w:val="both"/>
      </w:pPr>
      <w:r>
        <w:rPr>
          <w:b/>
          <w:bCs/>
        </w:rPr>
        <w:t>Цель «минутки»</w:t>
      </w:r>
      <w: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7B6A49" w:rsidRDefault="007B6A49" w:rsidP="007B6A49">
      <w:pPr>
        <w:pStyle w:val="a3"/>
        <w:jc w:val="both"/>
      </w:pPr>
      <w:r>
        <w:rPr>
          <w:b/>
          <w:bCs/>
        </w:rPr>
        <w:t>Методика проведения «минутки»</w:t>
      </w:r>
    </w:p>
    <w:p w:rsidR="007B6A49" w:rsidRDefault="007B6A49" w:rsidP="007B6A49">
      <w:pPr>
        <w:pStyle w:val="a3"/>
        <w:jc w:val="both"/>
      </w:pPr>
      <w: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7B6A49" w:rsidRDefault="007B6A49" w:rsidP="007B6A49">
      <w:pPr>
        <w:pStyle w:val="a3"/>
        <w:jc w:val="both"/>
      </w:pPr>
      <w: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7B6A49" w:rsidRDefault="007B6A49" w:rsidP="007B6A49">
      <w:pPr>
        <w:pStyle w:val="a3"/>
        <w:jc w:val="both"/>
      </w:pPr>
      <w: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7B6A49" w:rsidRDefault="007B6A49" w:rsidP="007B6A49">
      <w:pPr>
        <w:pStyle w:val="a3"/>
        <w:jc w:val="both"/>
      </w:pPr>
      <w: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7B6A49" w:rsidRDefault="007B6A49" w:rsidP="007B6A49">
      <w:pPr>
        <w:pStyle w:val="a3"/>
        <w:jc w:val="both"/>
      </w:pPr>
      <w: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7B6A49" w:rsidRDefault="007B6A49" w:rsidP="007B6A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рекомендации используются при проведении пятиминуток в единый день профилактики ДТП по вторникам во всех классах.</w:t>
      </w:r>
    </w:p>
    <w:p w:rsidR="007B6A49" w:rsidRDefault="007B6A49" w:rsidP="007B6A4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B6A49" w:rsidRDefault="007B6A49" w:rsidP="007B6A4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B6A49" w:rsidRDefault="007B6A49" w:rsidP="007B6A49">
      <w:pPr>
        <w:tabs>
          <w:tab w:val="left" w:pos="64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«МИНУТКИ БЕЗОПАСНОСТИ»</w:t>
      </w:r>
    </w:p>
    <w:p w:rsidR="007B6A49" w:rsidRDefault="007B6A49" w:rsidP="007B6A49">
      <w:pPr>
        <w:tabs>
          <w:tab w:val="left" w:pos="64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(вопросы и ответы)</w:t>
      </w:r>
    </w:p>
    <w:p w:rsidR="007B6A49" w:rsidRDefault="007B6A49" w:rsidP="007B6A49">
      <w:pPr>
        <w:tabs>
          <w:tab w:val="left" w:pos="64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Почему надо переходить дорогу по пешеходным переходам?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— Водитель знает, что в этих местах разрешается движение пешеходов, он снижает скорость, более внимателен. Пешеход, который переходит дорогу не там, где положено, сам может </w:t>
      </w:r>
      <w:proofErr w:type="gramStart"/>
      <w:r>
        <w:rPr>
          <w:rFonts w:ascii="Times New Roman" w:hAnsi="Times New Roman"/>
          <w:sz w:val="24"/>
          <w:szCs w:val="24"/>
        </w:rPr>
        <w:t>пострадать</w:t>
      </w:r>
      <w:proofErr w:type="gramEnd"/>
      <w:r>
        <w:rPr>
          <w:rFonts w:ascii="Times New Roman" w:hAnsi="Times New Roman"/>
          <w:sz w:val="24"/>
          <w:szCs w:val="24"/>
        </w:rPr>
        <w:t xml:space="preserve"> и мешает движению транспорта.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Почему нельзя переходить дорогу на красный или желтый сигнал светофора?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Когда для пешеходов включен красный, для водителей горит зеленый. Видя зеленый сигнал, водитель едет быстро, не ожидая появления пешеходов.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3. Почему опасно перебегать дорогу?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 Когда человек бежит, ему трудно наблюдать, видеть проезжую часть, приближающуюся машину.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Чем опасен выход на дорогу из-за стоящего автомобиля?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Когда машина стоит, она закрывает обзор дороги, пешеход не может увидеть другую машину, которая едет позади стоящей. Надо помнить: если машина стоит, за ней может быть скрыта опасность.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Почему нельзя ходить по проезжей части?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Даже по краю проезжей части дороги ходить опасно, может задеть машина. Ходить надо только по тротуару.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Почему пешеходный переход без светофора опаснее, чем переход со светофором?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Переход без светофора опаснее, потому что надо уметь определить, далеко ли машина, быстро она едет или медленно. При этом из-за медленно идущей машины, может выехать встречная?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Чем опасен переход, когда одна машина обгоняет другую?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— В тот момент, когда одна машина обгоняет другую, скорость обгоняющей машины намного больше. Пешеход может не заметить обгоняющую машину. Водитель обгоняющей машины тоже может не заметить пешехода. 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Сколько метров машина будет ехать при торможении, если водитель захочет остановиться?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В зависимости от скорости может двигаться 36-</w:t>
      </w:r>
      <w:smartTag w:uri="urn:schemas-microsoft-com:office:smarttags" w:element="metricconverter">
        <w:smartTagPr>
          <w:attr w:name="ProductID" w:val="46 метров"/>
        </w:smartTagPr>
        <w:r>
          <w:rPr>
            <w:rFonts w:ascii="Times New Roman" w:hAnsi="Times New Roman"/>
            <w:sz w:val="24"/>
            <w:szCs w:val="24"/>
          </w:rPr>
          <w:t>46 метров</w:t>
        </w:r>
      </w:smartTag>
      <w:r>
        <w:rPr>
          <w:rFonts w:ascii="Times New Roman" w:hAnsi="Times New Roman"/>
          <w:sz w:val="24"/>
          <w:szCs w:val="24"/>
        </w:rPr>
        <w:t>. В гололед намного больше. Кроме того, пока водитель нажмет на тормоза, машина проедет несколько метров без торможения.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 Почему опасно играть рядом с дорогой?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Во время игры можно забыть об опасности, выбежать на дорогу и попасть под колеса автомобиля.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 О чем надо помнить человеку, выходящему из автобуса?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О том, что стоящий автобус, мешает заметить приближающийся транспорт. Надо подождать, пока автобус отъедет от остановки.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 Как надо шагать с тротуара на проезжую часть дороги?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Всегда надо остановиться, чтобы осмотреться, настроиться на переход.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 В чем опасность спешки на улице?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Когда человек спешит, он не так внимателен, в таком состоянии легко не заметить движущийся автомобиль.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13. Как быть, если пешеходу приходится выходить на дорогу из-за деревьев, кустов и т.п.?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Приостановиться и осмотреть ту часть дороги, которая была скрыта за предметом.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14. Почему нельзя цепляться за транспорт?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Потому что можно сорваться и попасть под колеса автомашины, к которой прицепился, или машины, которая едет сзади.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15. Как регулируется движение пешеходов?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Светофорами, линиями дорожной разметки, указателями, дорожными знаками, регулировщиками.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16. Где и для чего устанавливаются металлические ограждения?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Они устанавливаются в местах интенсивного движения пешеходов и транспорта, ограничивают возможность перехода проезжей части в н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положенном месте.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17. С какого возраста детям разрешается выезжать на велосипеде на улицу?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С 14 лет.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18.. Каким машинам разрешено ехать на красный свет?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— Скорой помощи, милиции, пожарной, </w:t>
      </w:r>
      <w:proofErr w:type="spellStart"/>
      <w:r>
        <w:rPr>
          <w:rFonts w:ascii="Times New Roman" w:hAnsi="Times New Roman"/>
          <w:sz w:val="24"/>
          <w:szCs w:val="24"/>
        </w:rPr>
        <w:t>горгаза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19. Как обходить стоящий трамвай?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Стоящий трамвай надо обходить впереди, чтобы не попасть под встречный трамвай.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20. Для чего нужны тротуары, как по ним надо двигаться?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Тротуары служат для движения пешеходов. Пешеходы должны двигаться навстречу друг другу, придерживаясь в каждом направлении правой стороны. Играть, толкаться на тротуарах нельзя.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21. Где должен остановиться пешеход, не успевший закончить переход проезжей части?</w:t>
      </w:r>
    </w:p>
    <w:p w:rsidR="007B6A49" w:rsidRDefault="007B6A49" w:rsidP="007B6A49">
      <w:pPr>
        <w:tabs>
          <w:tab w:val="left" w:pos="644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На «островке безопасности” или в месте пересечения осевой линии с линией пешеходного перехода.</w:t>
      </w:r>
    </w:p>
    <w:p w:rsidR="0030514D" w:rsidRPr="007B6A49" w:rsidRDefault="0030514D" w:rsidP="007B6A49"/>
    <w:sectPr w:rsidR="0030514D" w:rsidRPr="007B6A49" w:rsidSect="0030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7F6"/>
    <w:rsid w:val="0030514D"/>
    <w:rsid w:val="005B6539"/>
    <w:rsid w:val="007B6A49"/>
    <w:rsid w:val="00E1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7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6A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4799</Characters>
  <Application>Microsoft Office Word</Application>
  <DocSecurity>0</DocSecurity>
  <Lines>39</Lines>
  <Paragraphs>11</Paragraphs>
  <ScaleCrop>false</ScaleCrop>
  <Company>МОУ СОШ 56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СВ</cp:lastModifiedBy>
  <cp:revision>3</cp:revision>
  <dcterms:created xsi:type="dcterms:W3CDTF">2013-04-01T13:05:00Z</dcterms:created>
  <dcterms:modified xsi:type="dcterms:W3CDTF">2016-09-12T10:08:00Z</dcterms:modified>
</cp:coreProperties>
</file>